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C909" w14:textId="77777777" w:rsidR="00527681" w:rsidRDefault="00527681" w:rsidP="005276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864B6F" w14:textId="77777777" w:rsidR="00527681" w:rsidRDefault="00527681" w:rsidP="0052768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7681" w14:paraId="10C03155" w14:textId="77777777" w:rsidTr="00527681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08B5EB" w14:textId="77777777" w:rsidR="00527681" w:rsidRDefault="00527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7837D4FB" w14:textId="77777777" w:rsidR="00527681" w:rsidRDefault="00527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Volby do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Zastupitelstva  obce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Rohozec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 1/3 Senátu Parlamentu ČR,</w:t>
            </w:r>
          </w:p>
          <w:p w14:paraId="10F28E82" w14:textId="77777777" w:rsidR="00527681" w:rsidRDefault="00527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konané ve dnech 23. a 24. září 2022</w:t>
            </w:r>
          </w:p>
          <w:p w14:paraId="4451C54D" w14:textId="77777777" w:rsidR="00527681" w:rsidRDefault="00527681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Informace o počtu a sídle volebních okrsků</w:t>
            </w:r>
          </w:p>
          <w:p w14:paraId="100AFE08" w14:textId="77777777" w:rsidR="00527681" w:rsidRDefault="00527681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383134BD" w14:textId="77777777" w:rsidR="00527681" w:rsidRDefault="00527681" w:rsidP="00527681">
      <w:pPr>
        <w:spacing w:after="0" w:line="340" w:lineRule="exac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2C10C9A" w14:textId="77777777" w:rsidR="00527681" w:rsidRDefault="00527681" w:rsidP="00527681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Obecní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úřad  Rohozec</w:t>
      </w:r>
      <w:proofErr w:type="gramEnd"/>
    </w:p>
    <w:p w14:paraId="530D56E5" w14:textId="77777777" w:rsidR="00527681" w:rsidRDefault="00527681" w:rsidP="00527681">
      <w:pPr>
        <w:spacing w:after="0" w:line="340" w:lineRule="exac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1CB7F0F" w14:textId="77777777" w:rsidR="00527681" w:rsidRDefault="00527681" w:rsidP="00527681">
      <w:pPr>
        <w:spacing w:after="0" w:line="300" w:lineRule="exac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Informace</w:t>
      </w:r>
    </w:p>
    <w:p w14:paraId="36D6438F" w14:textId="77777777" w:rsidR="00527681" w:rsidRDefault="00527681" w:rsidP="00527681">
      <w:pPr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o počtu a sídlech volebních okrsků</w:t>
      </w:r>
    </w:p>
    <w:p w14:paraId="54EA8802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70A45F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souladu s ustanovením § 15 odst. 1 písm. g) zákona č. 491/2001 Sb., o volbách do zastupitelstev obcí a o změně některých zákonů, ve znění pozdějších předpisů, a v souladu s ustanovením § 14c odst.1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písm.f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) zákona </w:t>
      </w:r>
      <w:hyperlink r:id="rId5" w:tgtFrame="_blank" w:tooltip="dokument je ve formátu .pdf" w:history="1"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č. 247/1995 Sb.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o volbách do Parlamentu České republiky a o změně a doplnění některých dalších zákonů, ve znění pozdějších předpisů,  informuji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 počtu a sídle volebních okrsků</w:t>
      </w:r>
    </w:p>
    <w:p w14:paraId="305E9CB7" w14:textId="77777777" w:rsidR="00527681" w:rsidRDefault="00527681" w:rsidP="00527681">
      <w:pPr>
        <w:numPr>
          <w:ilvl w:val="0"/>
          <w:numId w:val="1"/>
        </w:num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volební strany, jejichž kandidátní listina byla zaregistrována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pro volby do Zastupitelstva </w:t>
      </w:r>
      <w:r>
        <w:rPr>
          <w:rFonts w:ascii="Arial" w:eastAsia="Times New Roman" w:hAnsi="Arial" w:cs="Arial"/>
          <w:sz w:val="20"/>
          <w:szCs w:val="20"/>
          <w:lang w:eastAsia="cs-CZ"/>
        </w:rPr>
        <w:t>obce Rohozec, které se konají ve dnech 23. a 24. září 2022, a</w:t>
      </w:r>
    </w:p>
    <w:p w14:paraId="38AEE7E8" w14:textId="77777777" w:rsidR="00527681" w:rsidRDefault="00527681" w:rsidP="00527681">
      <w:pPr>
        <w:numPr>
          <w:ilvl w:val="0"/>
          <w:numId w:val="1"/>
        </w:num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politické strany, politická hnutí, koalice a nezávislé kandidáty, jejichž přihláška k registraci pro volby do Senátu Parlamentu ČR byla zaregistrována ve volebním obvodu, jehož součástí je město/obec*, a kandidují pouze ve volbách do Senátu Parlamentu ČR, které se konají ve dnech 23. a 24. září 2022.</w:t>
      </w:r>
    </w:p>
    <w:p w14:paraId="29037770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09DA75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Počet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okrsků :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1</w:t>
      </w:r>
    </w:p>
    <w:p w14:paraId="660E7B04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492315A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Sídlo volebního okrsku č. 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1 :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Rohozec čp. 19, 284 01 Kutná Hora</w:t>
      </w:r>
    </w:p>
    <w:p w14:paraId="077C2EED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                                 </w:t>
      </w:r>
    </w:p>
    <w:p w14:paraId="4220FCC9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8E77D3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2979419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1950A2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Rohozci  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dne  11.7.2022</w:t>
      </w:r>
      <w:proofErr w:type="gramEnd"/>
    </w:p>
    <w:p w14:paraId="6237309D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50E819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E50AF6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E226DB" w14:textId="77777777" w:rsidR="00527681" w:rsidRDefault="00527681" w:rsidP="00527681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03F96ED6" w14:textId="77777777" w:rsidR="00527681" w:rsidRDefault="00527681" w:rsidP="0052768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1DC1F7" w14:textId="77777777" w:rsidR="00527681" w:rsidRDefault="00527681" w:rsidP="0052768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A6D960" w14:textId="77777777" w:rsidR="00527681" w:rsidRDefault="00527681" w:rsidP="0052768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Mgr.Jan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Kramář  </w:t>
      </w:r>
    </w:p>
    <w:p w14:paraId="56EE1E00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Starosta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obce  Rohozec</w:t>
      </w:r>
      <w:proofErr w:type="gramEnd"/>
    </w:p>
    <w:p w14:paraId="0801D606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7C467F" w14:textId="77777777" w:rsidR="00527681" w:rsidRDefault="00527681" w:rsidP="00527681">
      <w:pPr>
        <w:tabs>
          <w:tab w:val="left" w:pos="0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A95752" w14:textId="77777777" w:rsidR="00527681" w:rsidRDefault="00527681" w:rsidP="005276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87AED1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Konají-li se volby do zastupitelstev obcí společně v tytéž dny s volbami do Senátu Parlamentu České republiky,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plní podle ustanovení § 70 zákona o volbách do zastupitelstev obcí okrskové volební komise zřízené podle tohoto zákona úkoly okrskových volebních komisí i pro volby do Senátu. </w:t>
      </w:r>
    </w:p>
    <w:p w14:paraId="164A7373" w14:textId="77777777" w:rsidR="00527681" w:rsidRDefault="00527681" w:rsidP="005276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13BCF5B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2E8EA1F6" w14:textId="77777777" w:rsidR="00527681" w:rsidRDefault="00527681" w:rsidP="00527681">
      <w:pPr>
        <w:spacing w:after="0" w:line="340" w:lineRule="exact"/>
        <w:jc w:val="both"/>
        <w:rPr>
          <w:rFonts w:ascii="Times New Roman" w:eastAsia="Times New Roman" w:hAnsi="Times New Roman"/>
          <w:b/>
          <w:i/>
          <w:sz w:val="24"/>
          <w:lang w:eastAsia="cs-CZ"/>
        </w:rPr>
      </w:pPr>
    </w:p>
    <w:p w14:paraId="30E83448" w14:textId="77777777" w:rsidR="00527681" w:rsidRDefault="00527681" w:rsidP="00527681">
      <w:pPr>
        <w:spacing w:after="0" w:line="340" w:lineRule="exact"/>
        <w:jc w:val="both"/>
        <w:rPr>
          <w:rFonts w:ascii="Times New Roman" w:eastAsia="Times New Roman" w:hAnsi="Times New Roman"/>
          <w:i/>
          <w:sz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lang w:eastAsia="cs-CZ"/>
        </w:rPr>
        <w:t>Informace:</w:t>
      </w:r>
      <w:r>
        <w:rPr>
          <w:rFonts w:ascii="Times New Roman" w:eastAsia="Times New Roman" w:hAnsi="Times New Roman"/>
          <w:i/>
          <w:sz w:val="24"/>
          <w:lang w:eastAsia="cs-CZ"/>
        </w:rPr>
        <w:t xml:space="preserve"> Každá volební strana, </w:t>
      </w:r>
      <w:r>
        <w:rPr>
          <w:rFonts w:ascii="Times New Roman" w:eastAsia="Times New Roman" w:hAnsi="Times New Roman"/>
          <w:i/>
          <w:sz w:val="24"/>
          <w:u w:val="single"/>
          <w:lang w:eastAsia="cs-CZ"/>
        </w:rPr>
        <w:t>jejíž kandidátní listina byla zaregistrována</w:t>
      </w:r>
      <w:r>
        <w:rPr>
          <w:rFonts w:ascii="Times New Roman" w:eastAsia="Times New Roman" w:hAnsi="Times New Roman"/>
          <w:i/>
          <w:sz w:val="24"/>
          <w:lang w:eastAsia="cs-CZ"/>
        </w:rPr>
        <w:t xml:space="preserve"> pro volby do zastupitelstva   </w:t>
      </w:r>
      <w:proofErr w:type="gramStart"/>
      <w:r>
        <w:rPr>
          <w:rFonts w:ascii="Times New Roman" w:eastAsia="Times New Roman" w:hAnsi="Times New Roman"/>
          <w:i/>
          <w:sz w:val="24"/>
          <w:lang w:eastAsia="cs-CZ"/>
        </w:rPr>
        <w:t xml:space="preserve">obce,  </w:t>
      </w:r>
      <w:r>
        <w:rPr>
          <w:rFonts w:ascii="Times New Roman" w:eastAsia="Times New Roman" w:hAnsi="Times New Roman"/>
          <w:i/>
          <w:sz w:val="24"/>
          <w:u w:val="single"/>
          <w:lang w:eastAsia="cs-CZ"/>
        </w:rPr>
        <w:t>může</w:t>
      </w:r>
      <w:proofErr w:type="gramEnd"/>
      <w:r>
        <w:rPr>
          <w:rFonts w:ascii="Times New Roman" w:eastAsia="Times New Roman" w:hAnsi="Times New Roman"/>
          <w:i/>
          <w:sz w:val="24"/>
          <w:lang w:eastAsia="cs-CZ"/>
        </w:rPr>
        <w:t xml:space="preserve">   delegovat   nejpozději  do  30   dnů  přede   dnem   voleb (do 24. srpna 2022) jednoho  člena a jednoho náhradníka do okrskové  volební komise.</w:t>
      </w:r>
    </w:p>
    <w:p w14:paraId="572A86CC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5821561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S ohledem na usnesení Nejvyššího správního soudu č.j. Vol 23-2014-110 ze dne 20.11.2014, mají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>právo delegovat člena a náhradníka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do okrskových volebních komisí zřízených podle zákona  č. 491/2001 Sb., o volbách do zastupitelstev obcí </w:t>
      </w: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také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subjekty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 xml:space="preserve">kandidující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cs-CZ"/>
        </w:rPr>
        <w:t>pouze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 xml:space="preserve"> ve volbách do 1/3 Senátu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(tj. politické strany, politická hnutí, koalice a nezávislí kandidáti, jejichž přihláška k registraci byla zaregistrována pro volby do Senátu ve volebním obvodu, jehož součástí je volební okrsek, a kteří kandidují pouze v těchto volbách).</w:t>
      </w:r>
    </w:p>
    <w:p w14:paraId="3A7AF8D7" w14:textId="77777777" w:rsidR="00527681" w:rsidRDefault="00527681" w:rsidP="00527681">
      <w:pPr>
        <w:spacing w:after="0" w:line="340" w:lineRule="exact"/>
        <w:jc w:val="both"/>
        <w:rPr>
          <w:rFonts w:ascii="Times New Roman" w:eastAsia="Times New Roman" w:hAnsi="Times New Roman"/>
          <w:i/>
          <w:sz w:val="24"/>
          <w:lang w:eastAsia="cs-CZ"/>
        </w:rPr>
      </w:pPr>
    </w:p>
    <w:p w14:paraId="1AA91857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Delegováním členů a náhradníků se rozumí doručení jejich seznamu starostovi obce (§ 17 odst. 2 a 3 zákona č. 491/2001 Sb., o volbách do zastupitelstev obcí a o změně některých zákonů, ve znění pozdějších předpisů, § 14c odst.1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cs-CZ"/>
        </w:rPr>
        <w:t>písm.f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) zákona </w:t>
      </w:r>
      <w:hyperlink r:id="rId6" w:tgtFrame="_blank" w:tooltip="dokument je ve formátu .pdf" w:history="1">
        <w:r>
          <w:rPr>
            <w:rStyle w:val="Hypertextovodkaz"/>
            <w:rFonts w:ascii="Arial" w:eastAsia="Times New Roman" w:hAnsi="Arial" w:cs="Arial"/>
            <w:i/>
            <w:sz w:val="20"/>
            <w:szCs w:val="20"/>
            <w:lang w:eastAsia="cs-CZ"/>
          </w:rPr>
          <w:t>č. 247/1995 Sb.</w:t>
        </w:r>
      </w:hyperlink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o volbách do Parlamentu České republiky a o změně a doplnění některých dalších zákonů) buď osobně (sepíše se úřední záznam nebo se potvrdí převzetí) nebo v listinné podobě nebo v elektronické podobě (prostřednictvím datové schránky nebo podepsán uznávaným elektronickým podpisem). </w:t>
      </w:r>
    </w:p>
    <w:p w14:paraId="641778FA" w14:textId="77777777" w:rsidR="00527681" w:rsidRDefault="00527681" w:rsidP="00527681">
      <w:pPr>
        <w:spacing w:after="0" w:line="340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88F193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Seznam musí obsahovat jméno a příjmení, datum narození, adresu místa trvalého pobytu člena, popřípadě náhradníka, případně přechodného pobytu, jde-li o cizince, </w:t>
      </w:r>
      <w:r>
        <w:rPr>
          <w:rFonts w:ascii="Times New Roman" w:eastAsia="Times New Roman" w:hAnsi="Times New Roman"/>
          <w:i/>
          <w:lang w:eastAsia="cs-CZ"/>
        </w:rPr>
        <w:t xml:space="preserve">a jméno a příjmení zmocněnce politické strany, politického hnutí nebo koalice nebo jiné volební strany, ledaže jde o nezávislého kandidáta, popřípadě jméno a příjmení osoby, která je k tomuto úkonu zmocněncem pověřena a která kopii tohoto písemného pověření k seznamu přiloží; v případě nezávislého kandidáta jeho jméno a příjmení. </w:t>
      </w:r>
    </w:p>
    <w:p w14:paraId="67A87DAD" w14:textId="77777777" w:rsidR="00527681" w:rsidRDefault="00527681" w:rsidP="00527681">
      <w:pPr>
        <w:spacing w:after="0" w:line="340" w:lineRule="atLeast"/>
        <w:ind w:firstLine="300"/>
        <w:jc w:val="both"/>
        <w:rPr>
          <w:rFonts w:ascii="Arial" w:eastAsia="Times New Roman" w:hAnsi="Arial" w:cs="Arial"/>
          <w:i/>
          <w:sz w:val="16"/>
          <w:szCs w:val="16"/>
          <w:lang w:eastAsia="cs-CZ"/>
        </w:rPr>
      </w:pPr>
    </w:p>
    <w:p w14:paraId="45EA37A1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Dále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>může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seznam obsahovat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>telefonní číslo, adresu pro doručování nebo adresu elektronické pošty člena, popřípadě náhradníka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a údaj, do které okrskové volební komise mají být delegovaní členové a náhradníci zařazeni; pokud tento údaj chybí, zařadí je do okrskových volebních komisí starosta. Seznam podepíše zmocněnec politické strany, politického hnutí nebo koalice nebo jiné volební strany, ledaže jde o nezávislého kandidáta, nebo osoba, která je k provedení delegování členů a náhradníků zmocněncem pověřena, nebo nezávislý kandidát.</w:t>
      </w:r>
    </w:p>
    <w:p w14:paraId="4564F6E7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4D60C679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14AADF89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7A4E3A7F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26270F07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437840CE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775B00B0" w14:textId="77777777" w:rsidR="00527681" w:rsidRDefault="00527681" w:rsidP="00527681">
      <w:pPr>
        <w:spacing w:after="0" w:line="3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793668AE" w14:textId="77777777" w:rsidR="00527681" w:rsidRDefault="00527681" w:rsidP="0052768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lang w:eastAsia="cs-CZ"/>
        </w:rPr>
      </w:pPr>
    </w:p>
    <w:p w14:paraId="27D6B305" w14:textId="591C9014" w:rsidR="00527681" w:rsidRDefault="00527681" w:rsidP="0052768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7681" w14:paraId="3AD6497A" w14:textId="77777777" w:rsidTr="00527681">
        <w:trPr>
          <w:trHeight w:val="9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9E7CFD" w14:textId="77777777" w:rsidR="00527681" w:rsidRDefault="00527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452DDC43" w14:textId="77777777" w:rsidR="00527681" w:rsidRDefault="00527681">
            <w:pPr>
              <w:shd w:val="clear" w:color="auto" w:fill="DBE5F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Volby do Zastupitelstva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obce  Rohozec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 1/3 Senátu Parlamentu ČR,</w:t>
            </w:r>
          </w:p>
          <w:p w14:paraId="0B67D4FA" w14:textId="77777777" w:rsidR="00527681" w:rsidRDefault="00527681">
            <w:pPr>
              <w:shd w:val="clear" w:color="auto" w:fill="DBE5F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konané ve dnech 23. a 24. září 2022</w:t>
            </w:r>
          </w:p>
          <w:p w14:paraId="29623E1C" w14:textId="77777777" w:rsidR="00527681" w:rsidRDefault="00527681">
            <w:pPr>
              <w:shd w:val="clear" w:color="auto" w:fill="DBE5F1"/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Svolání prvního zasedání okrskové volební komise</w:t>
            </w:r>
          </w:p>
          <w:p w14:paraId="38F56FFF" w14:textId="77777777" w:rsidR="00527681" w:rsidRDefault="00527681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color w:val="F79646"/>
                <w:sz w:val="20"/>
                <w:szCs w:val="20"/>
                <w:lang w:eastAsia="cs-CZ"/>
              </w:rPr>
            </w:pPr>
          </w:p>
        </w:tc>
      </w:tr>
    </w:tbl>
    <w:p w14:paraId="49CD9DDE" w14:textId="77777777" w:rsidR="00527681" w:rsidRDefault="00527681" w:rsidP="00527681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color w:val="F79646"/>
          <w:sz w:val="20"/>
          <w:szCs w:val="20"/>
          <w:lang w:eastAsia="cs-CZ"/>
        </w:rPr>
      </w:pPr>
    </w:p>
    <w:p w14:paraId="702E319A" w14:textId="77777777" w:rsidR="00527681" w:rsidRDefault="00527681" w:rsidP="00527681">
      <w:pPr>
        <w:tabs>
          <w:tab w:val="left" w:pos="5580"/>
        </w:tabs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</w:t>
      </w:r>
    </w:p>
    <w:p w14:paraId="3731C6A0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souladu s ustanovením § 15 odst. 1 písm. e) zákona č. 491/2001 Sb., o volbách do zastupitelstev obcí a o změně některých zákonů, ve znění pozdějších předpisů,  </w:t>
      </w:r>
    </w:p>
    <w:p w14:paraId="0B9DAE56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35D449" w14:textId="77777777" w:rsidR="00527681" w:rsidRDefault="00527681" w:rsidP="00527681">
      <w:pPr>
        <w:spacing w:after="0" w:line="3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 v o l á v á m</w:t>
      </w:r>
    </w:p>
    <w:p w14:paraId="1B1DD375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45E84C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první zasedání okrskové volební komise - volební okrsek č.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color w:val="F79646"/>
          <w:sz w:val="20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cs-CZ"/>
        </w:rPr>
        <w:t>pro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volby do Zastupitelstva obce Rohozec, a do 1/3 Senátu Parlamentu ČR,  které se uskuteční  dne 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31.8.2022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v 16.00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hodin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v budově  obecního úřadu    se   sídlem  Rohozec  č.p. 19.</w:t>
      </w:r>
    </w:p>
    <w:p w14:paraId="2EED9FAD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13712F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Účast všech členů je nutná. K prvnímu zasedání je nutno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vzít  s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sebou občanský průkaz.</w:t>
      </w:r>
    </w:p>
    <w:p w14:paraId="1DEA00E7" w14:textId="77777777" w:rsidR="00527681" w:rsidRDefault="00527681" w:rsidP="00527681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</w:p>
    <w:p w14:paraId="353155E4" w14:textId="77777777" w:rsidR="00527681" w:rsidRDefault="00527681" w:rsidP="00527681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Rohozci   dne 11.7.2022</w:t>
      </w:r>
    </w:p>
    <w:p w14:paraId="40B8D99B" w14:textId="77777777" w:rsidR="00527681" w:rsidRDefault="00527681" w:rsidP="00527681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80D79E" w14:textId="77777777" w:rsidR="00527681" w:rsidRDefault="00527681" w:rsidP="00527681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DC86BC" w14:textId="77777777" w:rsidR="00527681" w:rsidRDefault="00527681" w:rsidP="0052768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29DF4B" w14:textId="77777777" w:rsidR="00527681" w:rsidRDefault="00527681" w:rsidP="0052768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6829F8" w14:textId="77777777" w:rsidR="00527681" w:rsidRDefault="00527681" w:rsidP="0052768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Mgr.Jan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Kramář  </w:t>
      </w:r>
    </w:p>
    <w:p w14:paraId="0E1EF440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Starosta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obce  Rohozec</w:t>
      </w:r>
      <w:proofErr w:type="gramEnd"/>
    </w:p>
    <w:p w14:paraId="548CF6F8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EB5904" w14:textId="77777777" w:rsidR="00527681" w:rsidRDefault="00527681" w:rsidP="00527681">
      <w:pPr>
        <w:tabs>
          <w:tab w:val="left" w:pos="0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C2CEE2" w14:textId="77777777" w:rsidR="00527681" w:rsidRDefault="00527681" w:rsidP="00527681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87AB89" w14:textId="77777777" w:rsidR="00527681" w:rsidRDefault="00527681" w:rsidP="00527681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CC9523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Konají-li se volby do zastupitelstev obcí společně v tytéž dny s volbami do Senátu Parlamentu České republiky, plní podle ustanovení § 70 zákona o volbách do zastupitelstev obcí okrskové volební komise zřízené podle tohoto zákona úkoly okrskových volebních komisí i pro volby do Senátu.</w:t>
      </w:r>
    </w:p>
    <w:p w14:paraId="3B824EFC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11CE946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D2DE019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3FAE55E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B3E0929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5F244B6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A42B349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BE4E810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7A780E9" w14:textId="77777777" w:rsidR="00527681" w:rsidRDefault="00527681" w:rsidP="005276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092EFA" w14:textId="77777777" w:rsidR="00527681" w:rsidRDefault="00527681" w:rsidP="005276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0A1C14" w14:textId="77777777" w:rsidR="00527681" w:rsidRDefault="00527681" w:rsidP="0052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34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0"/>
          <w:shd w:val="clear" w:color="auto" w:fill="F3F3F3"/>
          <w:lang w:eastAsia="cs-CZ"/>
        </w:rPr>
      </w:pPr>
    </w:p>
    <w:p w14:paraId="16E3FE70" w14:textId="77777777" w:rsidR="00527681" w:rsidRDefault="00527681" w:rsidP="0052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34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0"/>
          <w:shd w:val="clear" w:color="auto" w:fill="F3F3F3"/>
          <w:lang w:eastAsia="cs-CZ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shd w:val="clear" w:color="auto" w:fill="F3F3F3"/>
          <w:lang w:eastAsia="cs-CZ"/>
        </w:rPr>
        <w:t>OznÁmení</w:t>
      </w:r>
      <w:r>
        <w:rPr>
          <w:rFonts w:ascii="Arial" w:eastAsia="Times New Roman" w:hAnsi="Arial" w:cs="Arial"/>
          <w:caps/>
          <w:sz w:val="20"/>
          <w:szCs w:val="20"/>
          <w:shd w:val="clear" w:color="auto" w:fill="F3F3F3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0"/>
          <w:szCs w:val="20"/>
          <w:shd w:val="clear" w:color="auto" w:fill="F3F3F3"/>
          <w:lang w:eastAsia="cs-CZ"/>
        </w:rPr>
        <w:t>o době a místě konání voleb</w:t>
      </w:r>
    </w:p>
    <w:p w14:paraId="43A4D9FE" w14:textId="77777777" w:rsidR="00527681" w:rsidRDefault="00527681" w:rsidP="0052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340" w:lineRule="atLeast"/>
        <w:jc w:val="center"/>
        <w:rPr>
          <w:rFonts w:ascii="Arial" w:eastAsia="Times New Roman" w:hAnsi="Arial" w:cs="Arial"/>
          <w:b/>
          <w:bCs/>
          <w:caps/>
          <w:sz w:val="20"/>
          <w:szCs w:val="20"/>
          <w:shd w:val="clear" w:color="auto" w:fill="F3F3F3"/>
          <w:lang w:eastAsia="cs-CZ"/>
        </w:rPr>
      </w:pPr>
    </w:p>
    <w:p w14:paraId="264BADCE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caps/>
          <w:sz w:val="20"/>
          <w:szCs w:val="20"/>
          <w:lang w:eastAsia="cs-CZ"/>
        </w:rPr>
        <w:t xml:space="preserve">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 xml:space="preserve">                                                        </w:t>
      </w:r>
    </w:p>
    <w:p w14:paraId="40578B15" w14:textId="77777777" w:rsidR="00527681" w:rsidRDefault="00527681" w:rsidP="00527681">
      <w:pPr>
        <w:numPr>
          <w:ilvl w:val="0"/>
          <w:numId w:val="2"/>
        </w:numPr>
        <w:spacing w:after="0" w:line="260" w:lineRule="atLeast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 Zastupitelstva obce Rohozec</w:t>
      </w:r>
    </w:p>
    <w:p w14:paraId="797F76E6" w14:textId="77777777" w:rsidR="00527681" w:rsidRDefault="00527681" w:rsidP="00527681">
      <w:pPr>
        <w:numPr>
          <w:ilvl w:val="0"/>
          <w:numId w:val="2"/>
        </w:numPr>
        <w:spacing w:after="0" w:line="260" w:lineRule="atLeast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 Senátu Parlamentu České republiky   </w:t>
      </w:r>
    </w:p>
    <w:p w14:paraId="2A014054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D0DAA37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Starosta  obce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Rohozec.podle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§ 29 zákona č. 491/2001 Sb., o volbách do zastupitelstev obcí a o změně některých zákonů, ve znění pozdějších předpisů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podle § 15 zákona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247/1995 Sb.</w:t>
      </w:r>
      <w:r>
        <w:rPr>
          <w:rFonts w:ascii="Arial" w:eastAsia="Times New Roman" w:hAnsi="Arial" w:cs="Arial"/>
          <w:color w:val="404040"/>
          <w:sz w:val="20"/>
          <w:szCs w:val="20"/>
          <w:lang w:eastAsia="cs-CZ"/>
        </w:rPr>
        <w:t xml:space="preserve"> o volbách do Parlamentu České republiky a o změně a doplnění některých dalších zákonů, ve znění pozdějších předpisů,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14:paraId="6047AF55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1E484A" w14:textId="77777777" w:rsidR="00527681" w:rsidRDefault="00527681" w:rsidP="00527681">
      <w:pPr>
        <w:spacing w:after="0" w:line="26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oznamuje:</w:t>
      </w:r>
    </w:p>
    <w:p w14:paraId="59C814C0" w14:textId="77777777" w:rsidR="00527681" w:rsidRDefault="00527681" w:rsidP="00527681">
      <w:pPr>
        <w:spacing w:after="0" w:line="260" w:lineRule="atLeast"/>
        <w:ind w:left="354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BD0E9BB" w14:textId="77777777" w:rsidR="00527681" w:rsidRDefault="00527681" w:rsidP="00527681">
      <w:pPr>
        <w:numPr>
          <w:ilvl w:val="0"/>
          <w:numId w:val="3"/>
        </w:num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Volby do Zastupitelstva obce Rohozec a volby do Senátu Parlamentu České republiky se konají: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8A39EEC" w14:textId="77777777" w:rsidR="00527681" w:rsidRDefault="00527681" w:rsidP="00527681">
      <w:pPr>
        <w:spacing w:after="0" w:line="260" w:lineRule="atLeast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</w:p>
    <w:p w14:paraId="4814A477" w14:textId="77777777" w:rsidR="00527681" w:rsidRDefault="00527681" w:rsidP="00527681">
      <w:pPr>
        <w:numPr>
          <w:ilvl w:val="0"/>
          <w:numId w:val="4"/>
        </w:num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pátek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23. září 2022 od 14,00 hodin do 22,00 hodin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5AF6562D" w14:textId="77777777" w:rsidR="00527681" w:rsidRDefault="00527681" w:rsidP="00527681">
      <w:pPr>
        <w:numPr>
          <w:ilvl w:val="0"/>
          <w:numId w:val="4"/>
        </w:num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 sobotu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24. září 2022 od 8,00 hodin do 14,00 hodin.</w:t>
      </w:r>
    </w:p>
    <w:p w14:paraId="3754DA3C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44FA20" w14:textId="77777777" w:rsidR="00527681" w:rsidRDefault="00527681" w:rsidP="00527681">
      <w:pPr>
        <w:numPr>
          <w:ilvl w:val="0"/>
          <w:numId w:val="3"/>
        </w:num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Místem konání voleb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</w:p>
    <w:p w14:paraId="6A3C7EA8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ve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volebním  okrsku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č. 1 je volební místnost  obecní úřad Rohozec čp. 19, 284 01 Kutná Hora</w:t>
      </w:r>
    </w:p>
    <w:p w14:paraId="2DD3D57D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pro voliče podle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místa,  kde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jsou   přihlášeni k  trvalému   pobytu  v Rohozci</w:t>
      </w:r>
    </w:p>
    <w:p w14:paraId="32B1E9D0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639C63" w14:textId="77777777" w:rsidR="00527681" w:rsidRDefault="00527681" w:rsidP="00527681">
      <w:pPr>
        <w:numPr>
          <w:ilvl w:val="0"/>
          <w:numId w:val="3"/>
        </w:numPr>
        <w:spacing w:after="0" w:line="260" w:lineRule="atLeast"/>
        <w:jc w:val="both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cs-CZ"/>
        </w:rPr>
        <w:t>Popis vytvořených volebních obvodů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**</w:t>
      </w:r>
      <w:r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</w:p>
    <w:p w14:paraId="7E737B45" w14:textId="77777777" w:rsidR="00527681" w:rsidRDefault="00527681" w:rsidP="00527681">
      <w:pPr>
        <w:spacing w:after="0" w:line="260" w:lineRule="atLeast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14:paraId="2F4D0944" w14:textId="77777777" w:rsidR="00527681" w:rsidRDefault="00527681" w:rsidP="00527681">
      <w:pPr>
        <w:numPr>
          <w:ilvl w:val="0"/>
          <w:numId w:val="3"/>
        </w:num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Voliči budou dodány nejpozději 3 dny přede dnem konání voleb hlasovací lístky. Ve dnech voleb na žádost voliče okrsková volební komise vydá za chybějící nebo jinak označené hlasovací lístky nové.</w:t>
      </w:r>
    </w:p>
    <w:p w14:paraId="396951A4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86DD58D" w14:textId="77777777" w:rsidR="00527681" w:rsidRDefault="00527681" w:rsidP="00527681">
      <w:pPr>
        <w:numPr>
          <w:ilvl w:val="0"/>
          <w:numId w:val="3"/>
        </w:num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Volby do zastupitelstva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obce  Rohozec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Voliči bude umožněno  hlasování  poté,   kdy  prokáže  svoji totožnost a státní občanství České republiky, popřípadě státní občanství státu, jehož  občané jsou  oprávněni volit  na území České republiky. Totožnost a státní občanství prokáže volič občanským průkazem nebo cestovním pasem České republiky, jde-li o cizince, průkazem o povolení k pobytu.</w:t>
      </w:r>
    </w:p>
    <w:p w14:paraId="48A634F3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B4A26FE" w14:textId="77777777" w:rsidR="00527681" w:rsidRDefault="00527681" w:rsidP="00527681">
      <w:pPr>
        <w:numPr>
          <w:ilvl w:val="0"/>
          <w:numId w:val="3"/>
        </w:num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Volby do Senátu Parlamentu České republiky</w:t>
      </w:r>
      <w:r>
        <w:rPr>
          <w:rFonts w:ascii="Arial" w:eastAsia="Times New Roman" w:hAnsi="Arial" w:cs="Arial"/>
          <w:sz w:val="20"/>
          <w:szCs w:val="20"/>
          <w:lang w:eastAsia="cs-CZ"/>
        </w:rPr>
        <w:t>: Voliči bude umožněno hlasování poté, kdy prokáže svou totožnost a státní občanství České republiky platným občanským průkazem, nebo platným cestovním, diplomatickým nebo služebním pasem České republiky anebo cestovním   průkazem.</w:t>
      </w:r>
    </w:p>
    <w:p w14:paraId="56C6BA82" w14:textId="77777777" w:rsidR="00527681" w:rsidRDefault="00527681" w:rsidP="00527681">
      <w:pPr>
        <w:spacing w:after="0" w:line="260" w:lineRule="atLeast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 případě konání II. 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kola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voleb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 Senátu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 tyto  uskuteční:</w:t>
      </w:r>
    </w:p>
    <w:p w14:paraId="20EDFE12" w14:textId="77777777" w:rsidR="00527681" w:rsidRDefault="00527681" w:rsidP="00527681">
      <w:pPr>
        <w:numPr>
          <w:ilvl w:val="0"/>
          <w:numId w:val="5"/>
        </w:num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dne 30. září 2022 od 14.00 hodin do 22.00 hodin   a</w:t>
      </w:r>
    </w:p>
    <w:p w14:paraId="6538C125" w14:textId="77777777" w:rsidR="00527681" w:rsidRDefault="00527681" w:rsidP="00527681">
      <w:pPr>
        <w:numPr>
          <w:ilvl w:val="0"/>
          <w:numId w:val="5"/>
        </w:num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dne 1. října 2022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od  8.00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hodin do 14.00 hodin.</w:t>
      </w:r>
    </w:p>
    <w:p w14:paraId="4D5682A8" w14:textId="77777777" w:rsidR="00527681" w:rsidRDefault="00527681" w:rsidP="00527681">
      <w:pPr>
        <w:numPr>
          <w:ilvl w:val="0"/>
          <w:numId w:val="5"/>
        </w:num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DF352F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 případě konání II. kola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voleb do Senátu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volič obdrží hlasovací lístky ve volební</w:t>
      </w:r>
    </w:p>
    <w:p w14:paraId="300810DC" w14:textId="77777777" w:rsidR="00527681" w:rsidRDefault="00527681" w:rsidP="00527681">
      <w:pPr>
        <w:spacing w:after="0" w:line="260" w:lineRule="atLeast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místnosti ve dnech voleb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407B9805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7.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***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083D853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0EC032" w14:textId="77777777" w:rsidR="00527681" w:rsidRDefault="00527681" w:rsidP="0052768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Rohozci  dne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11.7.2022                                       </w:t>
      </w:r>
    </w:p>
    <w:p w14:paraId="79F0020C" w14:textId="77777777" w:rsidR="00527681" w:rsidRDefault="00527681" w:rsidP="0052768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8B75EE" w14:textId="77777777" w:rsidR="00527681" w:rsidRDefault="00527681" w:rsidP="0052768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Mgr.Jan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Kramář  </w:t>
      </w:r>
    </w:p>
    <w:p w14:paraId="0C37F0C6" w14:textId="77777777" w:rsidR="00527681" w:rsidRDefault="00527681" w:rsidP="00527681">
      <w:pPr>
        <w:spacing w:after="0" w:line="3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Starosta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obce  Rohozec</w:t>
      </w:r>
      <w:proofErr w:type="gramEnd"/>
    </w:p>
    <w:p w14:paraId="571A4053" w14:textId="77777777" w:rsidR="00527681" w:rsidRDefault="00527681" w:rsidP="005276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229814" w14:textId="77777777" w:rsidR="00527681" w:rsidRDefault="00527681" w:rsidP="00527681">
      <w:pPr>
        <w:spacing w:after="120" w:line="240" w:lineRule="auto"/>
        <w:rPr>
          <w:rFonts w:ascii="Times New Roman" w:eastAsia="Times New Roman" w:hAnsi="Times New Roman"/>
          <w:color w:val="F79646"/>
          <w:sz w:val="24"/>
          <w:szCs w:val="24"/>
          <w:lang w:eastAsia="cs-CZ"/>
        </w:rPr>
      </w:pPr>
    </w:p>
    <w:p w14:paraId="3B310EA2" w14:textId="77777777" w:rsidR="00527681" w:rsidRDefault="00527681" w:rsidP="00527681">
      <w:pPr>
        <w:spacing w:after="120" w:line="240" w:lineRule="auto"/>
        <w:rPr>
          <w:rFonts w:ascii="Times New Roman" w:eastAsia="Times New Roman" w:hAnsi="Times New Roman"/>
          <w:color w:val="F79646"/>
          <w:sz w:val="24"/>
          <w:szCs w:val="24"/>
          <w:lang w:eastAsia="cs-CZ"/>
        </w:rPr>
      </w:pPr>
    </w:p>
    <w:p w14:paraId="640B2EBF" w14:textId="77777777" w:rsidR="00527681" w:rsidRDefault="00527681" w:rsidP="00527681">
      <w:pPr>
        <w:spacing w:after="120" w:line="240" w:lineRule="auto"/>
        <w:rPr>
          <w:rFonts w:ascii="Times New Roman" w:eastAsia="Times New Roman" w:hAnsi="Times New Roman"/>
          <w:color w:val="F7964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F79646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14:paraId="1C0D43AF" w14:textId="77777777" w:rsidR="00527681" w:rsidRDefault="00527681" w:rsidP="0052768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3EA5270" w14:textId="77777777" w:rsidR="00527681" w:rsidRDefault="00527681" w:rsidP="0052768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F695F91" w14:textId="77777777" w:rsidR="00527681" w:rsidRDefault="00527681" w:rsidP="0052768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883FF16" w14:textId="77777777" w:rsidR="00527681" w:rsidRDefault="00527681" w:rsidP="00527681"/>
    <w:p w14:paraId="5C09AAFF" w14:textId="77777777" w:rsidR="00F60D1D" w:rsidRDefault="00F60D1D"/>
    <w:sectPr w:rsidR="00F6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7D6C"/>
    <w:multiLevelType w:val="hybridMultilevel"/>
    <w:tmpl w:val="F488B25C"/>
    <w:lvl w:ilvl="0" w:tplc="0405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78"/>
        </w:tabs>
        <w:ind w:left="65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98"/>
        </w:tabs>
        <w:ind w:left="729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18"/>
        </w:tabs>
        <w:ind w:left="8018" w:hanging="360"/>
      </w:pPr>
      <w:rPr>
        <w:rFonts w:ascii="Wingdings" w:hAnsi="Wingdings" w:hint="default"/>
      </w:rPr>
    </w:lvl>
  </w:abstractNum>
  <w:abstractNum w:abstractNumId="1" w15:restartNumberingAfterBreak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CA0379"/>
    <w:multiLevelType w:val="hybridMultilevel"/>
    <w:tmpl w:val="C854F8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30667"/>
    <w:multiLevelType w:val="hybridMultilevel"/>
    <w:tmpl w:val="7780F1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197C58"/>
    <w:multiLevelType w:val="hybridMultilevel"/>
    <w:tmpl w:val="0908C146"/>
    <w:lvl w:ilvl="0" w:tplc="DB8044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804999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724112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0674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5565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084457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81"/>
    <w:rsid w:val="00527681"/>
    <w:rsid w:val="00F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0189"/>
  <w15:chartTrackingRefBased/>
  <w15:docId w15:val="{6FD6CAB6-43C1-4DB1-9FB4-F4CE970A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68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volby/predpisy/zak247_2005.pdf" TargetMode="External"/><Relationship Id="rId5" Type="http://schemas.openxmlformats.org/officeDocument/2006/relationships/hyperlink" Target="http://www.mvcr.cz/volby/predpisy/zak247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1537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2022-07-13T07:16:00Z</dcterms:created>
  <dcterms:modified xsi:type="dcterms:W3CDTF">2022-07-13T07:21:00Z</dcterms:modified>
</cp:coreProperties>
</file>